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61DD6" w:rsidRPr="0045210B" w:rsidRDefault="00961DD6" w:rsidP="00E90FDD">
      <w:pPr>
        <w:tabs>
          <w:tab w:val="left" w:pos="142"/>
        </w:tabs>
        <w:spacing w:after="0" w:line="360" w:lineRule="auto"/>
        <w:ind w:firstLine="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210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Отчет по профориентационной деятельности ГБОУ СОШ №493</w:t>
      </w:r>
    </w:p>
    <w:p w:rsidR="00961DD6" w:rsidRPr="0045210B" w:rsidRDefault="00961DD6" w:rsidP="00E90FDD">
      <w:pPr>
        <w:tabs>
          <w:tab w:val="left" w:pos="142"/>
        </w:tabs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210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Период отчетности:</w:t>
      </w:r>
      <w:r w:rsidRPr="0045210B">
        <w:rPr>
          <w:rFonts w:ascii="Times New Roman" w:eastAsia="Times New Roman" w:hAnsi="Times New Roman" w:cs="Times New Roman"/>
          <w:sz w:val="24"/>
          <w:szCs w:val="24"/>
          <w:lang w:eastAsia="ru-RU"/>
        </w:rPr>
        <w:t> 2023 – 2024 год</w:t>
      </w:r>
    </w:p>
    <w:p w:rsidR="00961DD6" w:rsidRPr="0045210B" w:rsidRDefault="00961DD6" w:rsidP="00E90FDD">
      <w:pPr>
        <w:numPr>
          <w:ilvl w:val="0"/>
          <w:numId w:val="1"/>
        </w:numPr>
        <w:tabs>
          <w:tab w:val="left" w:pos="142"/>
        </w:tabs>
        <w:spacing w:after="0" w:line="360" w:lineRule="auto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210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Общая информация</w:t>
      </w:r>
    </w:p>
    <w:p w:rsidR="00961DD6" w:rsidRPr="0045210B" w:rsidRDefault="00961DD6" w:rsidP="00E90FDD">
      <w:pPr>
        <w:tabs>
          <w:tab w:val="left" w:pos="142"/>
        </w:tabs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210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Профориентационная деятельность школы включает в себя участие в единой модели профориентации, участие в проекте «Билет в будущее», сотрудничество с профориентационными центрами, посещение различных мероприятий профориентационной направленности. В школе</w:t>
      </w:r>
      <w:r w:rsidR="0067044A" w:rsidRPr="0045210B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4521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помимо проведения внеурочной деятельности «Россия – мои горизонты»</w:t>
      </w:r>
      <w:r w:rsidR="0067044A" w:rsidRPr="0045210B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4521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проводятся дополнительные лекции по стратегии поступления в ВУЗы и СУЗы,</w:t>
      </w:r>
      <w:r w:rsidR="0067044A" w:rsidRPr="004521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где обучающимся рассказывается об актуальных путях развития образовательного маршрута.</w:t>
      </w:r>
    </w:p>
    <w:p w:rsidR="0067044A" w:rsidRPr="0045210B" w:rsidRDefault="001E0C6F" w:rsidP="00E90FDD">
      <w:pPr>
        <w:tabs>
          <w:tab w:val="left" w:pos="142"/>
        </w:tabs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210B">
        <w:rPr>
          <w:rFonts w:ascii="Times New Roman" w:eastAsia="Times New Roman" w:hAnsi="Times New Roman" w:cs="Times New Roman"/>
          <w:sz w:val="24"/>
          <w:szCs w:val="24"/>
          <w:lang w:eastAsia="ru-RU"/>
        </w:rPr>
        <w:t>В школе существуют</w:t>
      </w:r>
      <w:r w:rsidR="0067044A" w:rsidRPr="004521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кадетские классы, в которых обучающиеся во внеурочное время осваивают дополнительные навыки и знания в области военной подготовки и спасательных работ. Универсальные классы имеют возможность развиваться во всех направлениях дополнительного образования.</w:t>
      </w:r>
    </w:p>
    <w:p w:rsidR="00961DD6" w:rsidRPr="0045210B" w:rsidRDefault="0067044A" w:rsidP="00E90FDD">
      <w:pPr>
        <w:numPr>
          <w:ilvl w:val="0"/>
          <w:numId w:val="1"/>
        </w:numPr>
        <w:tabs>
          <w:tab w:val="left" w:pos="142"/>
        </w:tabs>
        <w:spacing w:after="0" w:line="360" w:lineRule="auto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210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Цели и задачи</w:t>
      </w:r>
    </w:p>
    <w:p w:rsidR="00961DD6" w:rsidRPr="0045210B" w:rsidRDefault="00961DD6" w:rsidP="00E90FDD">
      <w:pPr>
        <w:numPr>
          <w:ilvl w:val="1"/>
          <w:numId w:val="1"/>
        </w:numPr>
        <w:tabs>
          <w:tab w:val="left" w:pos="142"/>
        </w:tabs>
        <w:spacing w:after="0" w:line="360" w:lineRule="auto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21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Цель: </w:t>
      </w:r>
      <w:r w:rsidR="0067044A" w:rsidRPr="004521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Организация профориентационной деятельности для обучающихся 6-11 классов и пропедевтика </w:t>
      </w:r>
      <w:r w:rsidR="00416212" w:rsidRPr="0045210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профориентации обучающихся начальных классов.</w:t>
      </w:r>
    </w:p>
    <w:p w:rsidR="00961DD6" w:rsidRPr="0045210B" w:rsidRDefault="00961DD6" w:rsidP="00E90FDD">
      <w:pPr>
        <w:numPr>
          <w:ilvl w:val="1"/>
          <w:numId w:val="1"/>
        </w:numPr>
        <w:tabs>
          <w:tab w:val="left" w:pos="142"/>
        </w:tabs>
        <w:spacing w:after="0" w:line="360" w:lineRule="auto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210B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Задачи:</w:t>
      </w:r>
    </w:p>
    <w:p w:rsidR="00416212" w:rsidRPr="0045210B" w:rsidRDefault="00416212" w:rsidP="00E90FDD">
      <w:pPr>
        <w:numPr>
          <w:ilvl w:val="2"/>
          <w:numId w:val="1"/>
        </w:numPr>
        <w:tabs>
          <w:tab w:val="left" w:pos="142"/>
        </w:tabs>
        <w:spacing w:after="0" w:line="360" w:lineRule="auto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210B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Организация метапредметной деятельности урочной детальности;</w:t>
      </w:r>
    </w:p>
    <w:p w:rsidR="00961DD6" w:rsidRPr="0045210B" w:rsidRDefault="00416212" w:rsidP="00E90FDD">
      <w:pPr>
        <w:numPr>
          <w:ilvl w:val="2"/>
          <w:numId w:val="1"/>
        </w:numPr>
        <w:tabs>
          <w:tab w:val="left" w:pos="142"/>
        </w:tabs>
        <w:spacing w:after="0" w:line="360" w:lineRule="auto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210B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Организация дополнительного и внеурочного образования;</w:t>
      </w:r>
    </w:p>
    <w:p w:rsidR="00961DD6" w:rsidRPr="0045210B" w:rsidRDefault="00416212" w:rsidP="00E90FDD">
      <w:pPr>
        <w:numPr>
          <w:ilvl w:val="2"/>
          <w:numId w:val="1"/>
        </w:numPr>
        <w:tabs>
          <w:tab w:val="left" w:pos="142"/>
        </w:tabs>
        <w:spacing w:after="0" w:line="360" w:lineRule="auto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210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Предоставить дополнительные мероприятия по профориентации.</w:t>
      </w:r>
    </w:p>
    <w:p w:rsidR="00961DD6" w:rsidRPr="0045210B" w:rsidRDefault="00961DD6" w:rsidP="00E90FDD">
      <w:pPr>
        <w:numPr>
          <w:ilvl w:val="0"/>
          <w:numId w:val="1"/>
        </w:numPr>
        <w:tabs>
          <w:tab w:val="left" w:pos="142"/>
        </w:tabs>
        <w:spacing w:after="0" w:line="360" w:lineRule="auto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210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Участники</w:t>
      </w:r>
    </w:p>
    <w:p w:rsidR="00961DD6" w:rsidRPr="0045210B" w:rsidRDefault="00F22D66" w:rsidP="00E90FDD">
      <w:pPr>
        <w:tabs>
          <w:tab w:val="left" w:pos="142"/>
        </w:tabs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210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Профориентационная деятельность школы в разной степени охватывает всех учеников. В рамках той же деятельности ведётся статистика образовательного маршрута выпускников школы.</w:t>
      </w:r>
    </w:p>
    <w:p w:rsidR="00961DD6" w:rsidRPr="0045210B" w:rsidRDefault="00961DD6" w:rsidP="00E90FDD">
      <w:pPr>
        <w:numPr>
          <w:ilvl w:val="0"/>
          <w:numId w:val="1"/>
        </w:numPr>
        <w:tabs>
          <w:tab w:val="left" w:pos="142"/>
        </w:tabs>
        <w:spacing w:after="0" w:line="360" w:lineRule="auto"/>
        <w:ind w:left="0" w:firstLine="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210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Партнеры</w:t>
      </w:r>
    </w:p>
    <w:tbl>
      <w:tblPr>
        <w:tblStyle w:val="a5"/>
        <w:tblW w:w="10206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2524"/>
        <w:gridCol w:w="3146"/>
        <w:gridCol w:w="1985"/>
        <w:gridCol w:w="2551"/>
      </w:tblGrid>
      <w:tr w:rsidR="0045210B" w:rsidRPr="0045210B" w:rsidTr="0045210B">
        <w:tc>
          <w:tcPr>
            <w:tcW w:w="2524" w:type="dxa"/>
          </w:tcPr>
          <w:p w:rsidR="00BB142A" w:rsidRPr="0045210B" w:rsidRDefault="00BB142A" w:rsidP="00E90FDD">
            <w:pPr>
              <w:tabs>
                <w:tab w:val="left" w:pos="142"/>
              </w:tabs>
              <w:ind w:firstLine="85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2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Название организации-партнера</w:t>
            </w:r>
          </w:p>
        </w:tc>
        <w:tc>
          <w:tcPr>
            <w:tcW w:w="3146" w:type="dxa"/>
          </w:tcPr>
          <w:p w:rsidR="00BB142A" w:rsidRPr="0045210B" w:rsidRDefault="00BB142A" w:rsidP="00E90FDD">
            <w:pPr>
              <w:tabs>
                <w:tab w:val="left" w:pos="142"/>
              </w:tabs>
              <w:ind w:firstLine="85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2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Роль партнера в профориентации</w:t>
            </w:r>
          </w:p>
        </w:tc>
        <w:tc>
          <w:tcPr>
            <w:tcW w:w="1985" w:type="dxa"/>
          </w:tcPr>
          <w:p w:rsidR="00BB142A" w:rsidRPr="0045210B" w:rsidRDefault="00BB142A" w:rsidP="00E90FDD">
            <w:pPr>
              <w:tabs>
                <w:tab w:val="left" w:pos="142"/>
              </w:tabs>
              <w:ind w:firstLine="85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2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Форма взаимодействия</w:t>
            </w:r>
          </w:p>
        </w:tc>
        <w:tc>
          <w:tcPr>
            <w:tcW w:w="2551" w:type="dxa"/>
          </w:tcPr>
          <w:p w:rsidR="00BB142A" w:rsidRPr="0045210B" w:rsidRDefault="00BB142A" w:rsidP="00E90FDD">
            <w:pPr>
              <w:tabs>
                <w:tab w:val="left" w:pos="142"/>
              </w:tabs>
              <w:ind w:firstLine="85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2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Результаты взаимодействия</w:t>
            </w:r>
          </w:p>
        </w:tc>
      </w:tr>
      <w:tr w:rsidR="0045210B" w:rsidRPr="0045210B" w:rsidTr="0045210B">
        <w:tc>
          <w:tcPr>
            <w:tcW w:w="2524" w:type="dxa"/>
          </w:tcPr>
          <w:p w:rsidR="00BB142A" w:rsidRPr="0045210B" w:rsidRDefault="00142C9B" w:rsidP="00E90FDD">
            <w:pPr>
              <w:tabs>
                <w:tab w:val="left" w:pos="142"/>
              </w:tabs>
              <w:ind w:firstLine="85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2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ГБУК “Центральная библиотечная система Кировского района”</w:t>
            </w:r>
          </w:p>
        </w:tc>
        <w:tc>
          <w:tcPr>
            <w:tcW w:w="3146" w:type="dxa"/>
          </w:tcPr>
          <w:p w:rsidR="00BB142A" w:rsidRPr="0045210B" w:rsidRDefault="005B39D4" w:rsidP="00E90FDD">
            <w:pPr>
              <w:tabs>
                <w:tab w:val="left" w:pos="142"/>
              </w:tabs>
              <w:ind w:firstLine="85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2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Профориентационные мероприятия для начальной школы</w:t>
            </w:r>
          </w:p>
        </w:tc>
        <w:tc>
          <w:tcPr>
            <w:tcW w:w="1985" w:type="dxa"/>
          </w:tcPr>
          <w:p w:rsidR="00BB142A" w:rsidRPr="0045210B" w:rsidRDefault="005B39D4" w:rsidP="00E90FDD">
            <w:pPr>
              <w:tabs>
                <w:tab w:val="left" w:pos="142"/>
              </w:tabs>
              <w:ind w:firstLine="85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2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Театрализованные и лекционные мероприятия</w:t>
            </w:r>
          </w:p>
        </w:tc>
        <w:tc>
          <w:tcPr>
            <w:tcW w:w="2551" w:type="dxa"/>
          </w:tcPr>
          <w:p w:rsidR="00BB142A" w:rsidRPr="0045210B" w:rsidRDefault="004F6A47" w:rsidP="00E90FDD">
            <w:pPr>
              <w:tabs>
                <w:tab w:val="left" w:pos="142"/>
              </w:tabs>
              <w:ind w:firstLine="85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2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Ознакомление обучающихся с миром профессий</w:t>
            </w:r>
          </w:p>
        </w:tc>
      </w:tr>
      <w:tr w:rsidR="0045210B" w:rsidRPr="0045210B" w:rsidTr="0045210B">
        <w:tc>
          <w:tcPr>
            <w:tcW w:w="2524" w:type="dxa"/>
          </w:tcPr>
          <w:p w:rsidR="00BB142A" w:rsidRPr="0045210B" w:rsidRDefault="00142C9B" w:rsidP="00E90FDD">
            <w:pPr>
              <w:tabs>
                <w:tab w:val="left" w:pos="142"/>
              </w:tabs>
              <w:ind w:firstLine="85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2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ГБПОУ “Петровский колледж”</w:t>
            </w:r>
          </w:p>
        </w:tc>
        <w:tc>
          <w:tcPr>
            <w:tcW w:w="3146" w:type="dxa"/>
          </w:tcPr>
          <w:p w:rsidR="00BB142A" w:rsidRPr="0045210B" w:rsidRDefault="005B39D4" w:rsidP="00E90FDD">
            <w:pPr>
              <w:tabs>
                <w:tab w:val="left" w:pos="142"/>
              </w:tabs>
              <w:ind w:firstLine="85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2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Ознакомительные мероприятия для обучающихся средней школы</w:t>
            </w:r>
          </w:p>
        </w:tc>
        <w:tc>
          <w:tcPr>
            <w:tcW w:w="1985" w:type="dxa"/>
          </w:tcPr>
          <w:p w:rsidR="00BB142A" w:rsidRPr="0045210B" w:rsidRDefault="00766B0A" w:rsidP="00E90FDD">
            <w:pPr>
              <w:tabs>
                <w:tab w:val="left" w:pos="142"/>
              </w:tabs>
              <w:ind w:firstLine="85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Мастер-классы, «ПрофСтарт»</w:t>
            </w:r>
          </w:p>
        </w:tc>
        <w:tc>
          <w:tcPr>
            <w:tcW w:w="2551" w:type="dxa"/>
          </w:tcPr>
          <w:p w:rsidR="00BB142A" w:rsidRPr="0045210B" w:rsidRDefault="00766B0A" w:rsidP="00E90FDD">
            <w:pPr>
              <w:tabs>
                <w:tab w:val="left" w:pos="142"/>
              </w:tabs>
              <w:ind w:firstLine="85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Знакомства с основами нейротехнологиями</w:t>
            </w:r>
          </w:p>
        </w:tc>
      </w:tr>
      <w:tr w:rsidR="0045210B" w:rsidRPr="0045210B" w:rsidTr="0045210B">
        <w:tc>
          <w:tcPr>
            <w:tcW w:w="2524" w:type="dxa"/>
          </w:tcPr>
          <w:p w:rsidR="00BB142A" w:rsidRPr="0045210B" w:rsidRDefault="00142C9B" w:rsidP="00E90FDD">
            <w:pPr>
              <w:tabs>
                <w:tab w:val="left" w:pos="142"/>
              </w:tabs>
              <w:ind w:firstLine="85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2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ГБУ “ЦФК и С “Нарвская застава”</w:t>
            </w:r>
          </w:p>
        </w:tc>
        <w:tc>
          <w:tcPr>
            <w:tcW w:w="3146" w:type="dxa"/>
          </w:tcPr>
          <w:p w:rsidR="00BB142A" w:rsidRPr="0045210B" w:rsidRDefault="005B39D4" w:rsidP="00E90FDD">
            <w:pPr>
              <w:tabs>
                <w:tab w:val="left" w:pos="142"/>
              </w:tabs>
              <w:ind w:firstLine="85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2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Дополнительное образование средней и старшей школы</w:t>
            </w:r>
          </w:p>
        </w:tc>
        <w:tc>
          <w:tcPr>
            <w:tcW w:w="1985" w:type="dxa"/>
          </w:tcPr>
          <w:p w:rsidR="00BB142A" w:rsidRPr="0045210B" w:rsidRDefault="004F6A47" w:rsidP="00E90FDD">
            <w:pPr>
              <w:tabs>
                <w:tab w:val="left" w:pos="142"/>
              </w:tabs>
              <w:ind w:firstLine="85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2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Кружки</w:t>
            </w:r>
          </w:p>
        </w:tc>
        <w:tc>
          <w:tcPr>
            <w:tcW w:w="2551" w:type="dxa"/>
          </w:tcPr>
          <w:p w:rsidR="00BB142A" w:rsidRPr="0045210B" w:rsidRDefault="004F6A47" w:rsidP="00E90FDD">
            <w:pPr>
              <w:tabs>
                <w:tab w:val="left" w:pos="142"/>
              </w:tabs>
              <w:ind w:firstLine="85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2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Освоение обучающимися новыми навыками</w:t>
            </w:r>
          </w:p>
        </w:tc>
      </w:tr>
      <w:tr w:rsidR="0045210B" w:rsidRPr="0045210B" w:rsidTr="0045210B">
        <w:tc>
          <w:tcPr>
            <w:tcW w:w="2524" w:type="dxa"/>
          </w:tcPr>
          <w:p w:rsidR="00142C9B" w:rsidRPr="0045210B" w:rsidRDefault="00142C9B" w:rsidP="00E90FDD">
            <w:pPr>
              <w:tabs>
                <w:tab w:val="left" w:pos="142"/>
              </w:tabs>
              <w:ind w:firstLine="85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2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Профориентационный центр «КУБИК»</w:t>
            </w:r>
          </w:p>
        </w:tc>
        <w:tc>
          <w:tcPr>
            <w:tcW w:w="3146" w:type="dxa"/>
          </w:tcPr>
          <w:p w:rsidR="00142C9B" w:rsidRPr="0045210B" w:rsidRDefault="005B39D4" w:rsidP="00E90FDD">
            <w:pPr>
              <w:tabs>
                <w:tab w:val="left" w:pos="142"/>
              </w:tabs>
              <w:ind w:firstLine="85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2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Информационные мероприятия для выпускных классов</w:t>
            </w:r>
          </w:p>
        </w:tc>
        <w:tc>
          <w:tcPr>
            <w:tcW w:w="1985" w:type="dxa"/>
          </w:tcPr>
          <w:p w:rsidR="00142C9B" w:rsidRPr="0045210B" w:rsidRDefault="004F6A47" w:rsidP="00E90FDD">
            <w:pPr>
              <w:tabs>
                <w:tab w:val="left" w:pos="142"/>
              </w:tabs>
              <w:ind w:firstLine="85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2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Интерактивные лекции</w:t>
            </w:r>
          </w:p>
        </w:tc>
        <w:tc>
          <w:tcPr>
            <w:tcW w:w="2551" w:type="dxa"/>
          </w:tcPr>
          <w:p w:rsidR="00142C9B" w:rsidRPr="0045210B" w:rsidRDefault="004F6A47" w:rsidP="00E90FDD">
            <w:pPr>
              <w:tabs>
                <w:tab w:val="left" w:pos="142"/>
              </w:tabs>
              <w:ind w:firstLine="85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2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Ознакомление обучающихся со стратегиями сдачи экзаменов, поступления и построения образовательного маршрута</w:t>
            </w:r>
          </w:p>
        </w:tc>
      </w:tr>
      <w:tr w:rsidR="0045210B" w:rsidRPr="0045210B" w:rsidTr="0045210B">
        <w:tc>
          <w:tcPr>
            <w:tcW w:w="2524" w:type="dxa"/>
          </w:tcPr>
          <w:p w:rsidR="00142C9B" w:rsidRPr="0045210B" w:rsidRDefault="00142C9B" w:rsidP="00E90FDD">
            <w:pPr>
              <w:tabs>
                <w:tab w:val="left" w:pos="142"/>
              </w:tabs>
              <w:ind w:firstLine="85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2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Выставка «Навигатор поступления»</w:t>
            </w:r>
          </w:p>
        </w:tc>
        <w:tc>
          <w:tcPr>
            <w:tcW w:w="3146" w:type="dxa"/>
          </w:tcPr>
          <w:p w:rsidR="00142C9B" w:rsidRPr="0045210B" w:rsidRDefault="005B39D4" w:rsidP="00E90FDD">
            <w:pPr>
              <w:tabs>
                <w:tab w:val="left" w:pos="142"/>
              </w:tabs>
              <w:ind w:firstLine="85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2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Информационные мероприятия для выпускных классов</w:t>
            </w:r>
          </w:p>
        </w:tc>
        <w:tc>
          <w:tcPr>
            <w:tcW w:w="1985" w:type="dxa"/>
          </w:tcPr>
          <w:p w:rsidR="00142C9B" w:rsidRPr="0045210B" w:rsidRDefault="004F6A47" w:rsidP="00E90FDD">
            <w:pPr>
              <w:tabs>
                <w:tab w:val="left" w:pos="142"/>
              </w:tabs>
              <w:ind w:firstLine="85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2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Интерактивные лекции</w:t>
            </w:r>
          </w:p>
        </w:tc>
        <w:tc>
          <w:tcPr>
            <w:tcW w:w="2551" w:type="dxa"/>
          </w:tcPr>
          <w:p w:rsidR="00142C9B" w:rsidRPr="0045210B" w:rsidRDefault="004F6A47" w:rsidP="00E90FDD">
            <w:pPr>
              <w:tabs>
                <w:tab w:val="left" w:pos="142"/>
              </w:tabs>
              <w:ind w:firstLine="85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2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Ознакомление обучающихся со стратегиями сдачи экзаменов, поступления и построения образовательного маршрута</w:t>
            </w:r>
          </w:p>
        </w:tc>
      </w:tr>
    </w:tbl>
    <w:p w:rsidR="00F22D66" w:rsidRPr="0045210B" w:rsidRDefault="00F22D66" w:rsidP="00E90FDD">
      <w:pPr>
        <w:tabs>
          <w:tab w:val="left" w:pos="142"/>
        </w:tabs>
        <w:spacing w:after="0" w:line="360" w:lineRule="auto"/>
        <w:ind w:firstLine="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E0C6F" w:rsidRPr="0045210B" w:rsidRDefault="001E0C6F" w:rsidP="00E90FDD">
      <w:pPr>
        <w:numPr>
          <w:ilvl w:val="0"/>
          <w:numId w:val="1"/>
        </w:numPr>
        <w:tabs>
          <w:tab w:val="left" w:pos="142"/>
        </w:tabs>
        <w:spacing w:after="0" w:line="360" w:lineRule="auto"/>
        <w:ind w:left="0" w:firstLine="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210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Преемственность</w:t>
      </w:r>
    </w:p>
    <w:p w:rsidR="001E0C6F" w:rsidRPr="0045210B" w:rsidRDefault="00160B80" w:rsidP="00E90FDD">
      <w:pPr>
        <w:tabs>
          <w:tab w:val="left" w:pos="142"/>
        </w:tabs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210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10795</wp:posOffset>
            </wp:positionV>
            <wp:extent cx="720000" cy="720000"/>
            <wp:effectExtent l="0" t="0" r="4445" b="4445"/>
            <wp:wrapSquare wrapText="bothSides"/>
            <wp:docPr id="7" name="Рисунок 7" descr="C:\Users\admin\Pictures\Отчёт профориентация\Без названия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\Pictures\Отчёт профориентация\Без названия (2)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0C6F" w:rsidRPr="0045210B">
        <w:rPr>
          <w:rFonts w:ascii="Times New Roman" w:eastAsia="Times New Roman" w:hAnsi="Times New Roman" w:cs="Times New Roman"/>
          <w:sz w:val="24"/>
          <w:szCs w:val="24"/>
          <w:lang w:eastAsia="ru-RU"/>
        </w:rPr>
        <w:t>В школе активно действует система наставничества, где обучающиеся делятся опытом и проводят мастер-классы для школьников помладше. Обучающиеся активно учатся твёрдым и мягким навыкам в процессе подготовки и проведения мероприятия.</w:t>
      </w:r>
      <w:r w:rsidRPr="004521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примеру </w:t>
      </w:r>
      <w:r w:rsidR="0045210B" w:rsidRPr="0045210B">
        <w:rPr>
          <w:rFonts w:ascii="Times New Roman" w:eastAsia="Times New Roman" w:hAnsi="Times New Roman" w:cs="Times New Roman"/>
          <w:sz w:val="24"/>
          <w:szCs w:val="24"/>
          <w:lang w:eastAsia="ru-RU"/>
        </w:rPr>
        <w:t>Новогоднее</w:t>
      </w:r>
      <w:r w:rsidRPr="004521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представление и образовательная лекция по правилам дорожного движения.</w:t>
      </w:r>
    </w:p>
    <w:p w:rsidR="00160B80" w:rsidRPr="0045210B" w:rsidRDefault="00160B80" w:rsidP="00E90FDD">
      <w:pPr>
        <w:tabs>
          <w:tab w:val="left" w:pos="142"/>
        </w:tabs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210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50943" cy="1800000"/>
            <wp:effectExtent l="0" t="0" r="0" b="0"/>
            <wp:docPr id="5" name="Рисунок 5" descr="C:\Users\admin\Pictures\Отчёт профориентация\ANof9l9Nt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Pictures\Отчёт профориентация\ANof9l9Ntmg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0943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521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5210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2CCEC95" wp14:editId="1A9CEEB1">
            <wp:extent cx="3072329" cy="1800000"/>
            <wp:effectExtent l="0" t="0" r="0" b="0"/>
            <wp:docPr id="8" name="Рисунок 8" descr="C:\Users\admin\Pictures\Отчёт профориентация\lMOEYwRGE_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\Pictures\Отчёт профориентация\lMOEYwRGE_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329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0C6F" w:rsidRPr="0045210B" w:rsidRDefault="00160B80" w:rsidP="00E90FDD">
      <w:pPr>
        <w:tabs>
          <w:tab w:val="left" w:pos="142"/>
        </w:tabs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210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6350</wp:posOffset>
            </wp:positionV>
            <wp:extent cx="719455" cy="719455"/>
            <wp:effectExtent l="0" t="0" r="4445" b="4445"/>
            <wp:wrapSquare wrapText="bothSides"/>
            <wp:docPr id="2" name="Рисунок 2" descr="C:\Users\admin\Pictures\Отчёт профориентация\Без названия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Pictures\Отчёт профориентация\Без названия (1)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455" cy="71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E0C6F" w:rsidRPr="004521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Помимо </w:t>
      </w:r>
      <w:r w:rsidR="00F750ED" w:rsidRPr="0045210B">
        <w:rPr>
          <w:rFonts w:ascii="Times New Roman" w:eastAsia="Times New Roman" w:hAnsi="Times New Roman" w:cs="Times New Roman"/>
          <w:sz w:val="24"/>
          <w:szCs w:val="24"/>
          <w:lang w:eastAsia="ru-RU"/>
        </w:rPr>
        <w:t>мероприятий в школе проходят разного рода конференции, в том числе и для обучающихся. Например, интерактивная Конференция "Наши приоритеты в современном мире" для учащихся 9-11 классов.</w:t>
      </w:r>
    </w:p>
    <w:p w:rsidR="00F750ED" w:rsidRPr="0045210B" w:rsidRDefault="00F750ED" w:rsidP="00E90FDD">
      <w:pPr>
        <w:tabs>
          <w:tab w:val="left" w:pos="142"/>
        </w:tabs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210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7620</wp:posOffset>
            </wp:positionV>
            <wp:extent cx="720000" cy="720000"/>
            <wp:effectExtent l="0" t="0" r="4445" b="4445"/>
            <wp:wrapSquare wrapText="bothSides"/>
            <wp:docPr id="1" name="Рисунок 1" descr="C:\Users\admin\Pictures\Отчёт профориентация\Без назван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Pictures\Отчёт профориентация\Без названия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521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Школьная МЕДИАСФЕРА ведёт рубрику «профессии», где приглашённые гости рассказывают про свои интересные профессии. </w:t>
      </w:r>
      <w:r w:rsidR="00A307F9" w:rsidRPr="0045210B">
        <w:rPr>
          <w:rFonts w:ascii="Times New Roman" w:eastAsia="Times New Roman" w:hAnsi="Times New Roman" w:cs="Times New Roman"/>
          <w:sz w:val="24"/>
          <w:szCs w:val="24"/>
          <w:lang w:eastAsia="ru-RU"/>
        </w:rPr>
        <w:t>В рубрике приглашаются сотрудники партнёрских организаций и родители учеников чтобы поделиться опытом.</w:t>
      </w:r>
    </w:p>
    <w:p w:rsidR="00A307F9" w:rsidRPr="0045210B" w:rsidRDefault="00A307F9" w:rsidP="00E90FDD">
      <w:pPr>
        <w:tabs>
          <w:tab w:val="left" w:pos="142"/>
        </w:tabs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210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13335</wp:posOffset>
            </wp:positionV>
            <wp:extent cx="719455" cy="719455"/>
            <wp:effectExtent l="0" t="0" r="4445" b="4445"/>
            <wp:wrapSquare wrapText="bothSides"/>
            <wp:docPr id="11" name="Рисунок 11" descr="C:\Users\admin\Pictures\Отчёт профориентация\Без названия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\Pictures\Отчёт профориентация\Без названия (3)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455" cy="71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5210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Помимо школьного медиа-центра в школе появился канал в «Сферум», где выкладываются актуальные мероприятия, которые проходят в образовательных учреждениях города.</w:t>
      </w:r>
      <w:bookmarkStart w:id="0" w:name="_GoBack"/>
      <w:bookmarkEnd w:id="0"/>
    </w:p>
    <w:p w:rsidR="00677081" w:rsidRPr="0045210B" w:rsidRDefault="00677081" w:rsidP="00E90FDD">
      <w:pPr>
        <w:numPr>
          <w:ilvl w:val="0"/>
          <w:numId w:val="1"/>
        </w:numPr>
        <w:tabs>
          <w:tab w:val="left" w:pos="142"/>
        </w:tabs>
        <w:spacing w:after="0" w:line="360" w:lineRule="auto"/>
        <w:ind w:left="0" w:firstLine="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210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Конкурсное движение</w:t>
      </w:r>
    </w:p>
    <w:p w:rsidR="00A307F9" w:rsidRPr="0045210B" w:rsidRDefault="00A307F9" w:rsidP="00E90FDD">
      <w:pPr>
        <w:tabs>
          <w:tab w:val="left" w:pos="142"/>
        </w:tabs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210B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Конкурсное движение играет важную роль в системе профессиональной ориентации, помогая участникам не только раскрыть свои таланты, но и определиться с будущей профессией. Участие в конкурсах позволяет молодежи и специалистам погрузиться в реальные профессиональные задачи, получить обратную связь от экспертов и наметить дальнейшие шаги для своего развития.</w:t>
      </w:r>
    </w:p>
    <w:p w:rsidR="001E0C6F" w:rsidRPr="0045210B" w:rsidRDefault="001E0C6F" w:rsidP="00E90FDD">
      <w:pPr>
        <w:tabs>
          <w:tab w:val="left" w:pos="142"/>
        </w:tabs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210B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Обучающиеся школы принимают активное участие в конкурсах и олимпиадах тех профессиональных направлений, которые им интересны</w:t>
      </w:r>
      <w:r w:rsidR="00F750ED" w:rsidRPr="0045210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4521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 данный период </w:t>
      </w:r>
      <w:r w:rsidR="00F750ED" w:rsidRPr="0045210B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обучающиеся участвовали в разных конкурсах</w:t>
      </w:r>
      <w:r w:rsidR="00160B80" w:rsidRPr="0045210B">
        <w:rPr>
          <w:rFonts w:ascii="Times New Roman" w:eastAsia="Times New Roman" w:hAnsi="Times New Roman" w:cs="Times New Roman"/>
          <w:sz w:val="24"/>
          <w:szCs w:val="24"/>
          <w:lang w:eastAsia="ru-RU"/>
        </w:rPr>
        <w:t>. Вот некоторые из тех, в которых обучающие занимали призовые места уже не первый год (фотографии в приложении1)</w:t>
      </w:r>
      <w:r w:rsidR="00F750ED" w:rsidRPr="0045210B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F750ED" w:rsidRPr="0045210B" w:rsidRDefault="00766B0A" w:rsidP="00E90FDD">
      <w:pPr>
        <w:pStyle w:val="a8"/>
        <w:numPr>
          <w:ilvl w:val="0"/>
          <w:numId w:val="4"/>
        </w:numPr>
        <w:tabs>
          <w:tab w:val="left" w:pos="142"/>
        </w:tabs>
        <w:spacing w:after="0" w:line="360" w:lineRule="auto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Региональные с</w:t>
      </w:r>
      <w:r w:rsidR="001B2BBE" w:rsidRPr="0045210B">
        <w:rPr>
          <w:rFonts w:ascii="Times New Roman" w:eastAsia="Times New Roman" w:hAnsi="Times New Roman" w:cs="Times New Roman"/>
          <w:sz w:val="24"/>
          <w:szCs w:val="24"/>
          <w:lang w:eastAsia="ru-RU"/>
        </w:rPr>
        <w:t>оревновани</w:t>
      </w:r>
      <w:r w:rsidR="00160B80" w:rsidRPr="0045210B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="00F750ED" w:rsidRPr="004521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«Предупреждение. Спасение. Помощь»</w:t>
      </w:r>
    </w:p>
    <w:p w:rsidR="00160B80" w:rsidRPr="0045210B" w:rsidRDefault="001B2BBE" w:rsidP="00E90FDD">
      <w:pPr>
        <w:pStyle w:val="a8"/>
        <w:numPr>
          <w:ilvl w:val="0"/>
          <w:numId w:val="4"/>
        </w:numPr>
        <w:tabs>
          <w:tab w:val="left" w:pos="142"/>
        </w:tabs>
        <w:spacing w:after="0" w:line="360" w:lineRule="auto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21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Муниципальный </w:t>
      </w:r>
      <w:r w:rsidR="00160B80" w:rsidRPr="0045210B">
        <w:rPr>
          <w:rFonts w:ascii="Times New Roman" w:eastAsia="Times New Roman" w:hAnsi="Times New Roman" w:cs="Times New Roman"/>
          <w:sz w:val="24"/>
          <w:szCs w:val="24"/>
          <w:lang w:eastAsia="ru-RU"/>
        </w:rPr>
        <w:t>турнир по огневой подготовке</w:t>
      </w:r>
    </w:p>
    <w:p w:rsidR="00160B80" w:rsidRPr="0045210B" w:rsidRDefault="00766B0A" w:rsidP="00E90FDD">
      <w:pPr>
        <w:pStyle w:val="a8"/>
        <w:numPr>
          <w:ilvl w:val="0"/>
          <w:numId w:val="4"/>
        </w:numPr>
        <w:tabs>
          <w:tab w:val="left" w:pos="142"/>
        </w:tabs>
        <w:spacing w:after="0" w:line="360" w:lineRule="auto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Региональные с</w:t>
      </w:r>
      <w:r w:rsidR="001B2BBE" w:rsidRPr="0045210B">
        <w:rPr>
          <w:rFonts w:ascii="Times New Roman" w:eastAsia="Times New Roman" w:hAnsi="Times New Roman" w:cs="Times New Roman"/>
          <w:sz w:val="24"/>
          <w:szCs w:val="24"/>
          <w:lang w:eastAsia="ru-RU"/>
        </w:rPr>
        <w:t>оревновани</w:t>
      </w:r>
      <w:r w:rsidR="00160B80" w:rsidRPr="0045210B">
        <w:rPr>
          <w:rFonts w:ascii="Times New Roman" w:eastAsia="Times New Roman" w:hAnsi="Times New Roman" w:cs="Times New Roman"/>
          <w:sz w:val="24"/>
          <w:szCs w:val="24"/>
          <w:lang w:eastAsia="ru-RU"/>
        </w:rPr>
        <w:t>я «Школа безопасности»</w:t>
      </w:r>
    </w:p>
    <w:p w:rsidR="00160B80" w:rsidRPr="0045210B" w:rsidRDefault="00766B0A" w:rsidP="00E90FDD">
      <w:pPr>
        <w:pStyle w:val="a8"/>
        <w:numPr>
          <w:ilvl w:val="0"/>
          <w:numId w:val="4"/>
        </w:numPr>
        <w:tabs>
          <w:tab w:val="left" w:pos="142"/>
        </w:tabs>
        <w:spacing w:after="0" w:line="360" w:lineRule="auto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Городской к</w:t>
      </w:r>
      <w:r w:rsidR="00160B80" w:rsidRPr="0045210B">
        <w:rPr>
          <w:rFonts w:ascii="Times New Roman" w:eastAsia="Times New Roman" w:hAnsi="Times New Roman" w:cs="Times New Roman"/>
          <w:sz w:val="24"/>
          <w:szCs w:val="24"/>
          <w:lang w:eastAsia="ru-RU"/>
        </w:rPr>
        <w:t>онкурс мультимедийных презентаций «Моя будущая профессия»</w:t>
      </w:r>
    </w:p>
    <w:p w:rsidR="001B2BBE" w:rsidRPr="00766B0A" w:rsidRDefault="001B2BBE" w:rsidP="00E90FDD">
      <w:pPr>
        <w:pStyle w:val="a8"/>
        <w:numPr>
          <w:ilvl w:val="0"/>
          <w:numId w:val="4"/>
        </w:numPr>
        <w:tabs>
          <w:tab w:val="left" w:pos="142"/>
        </w:tabs>
        <w:spacing w:after="0" w:line="360" w:lineRule="auto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6B0A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Городской конкурс медиаторов-ровесников «Мастер ПЕРЕГОВОРОВ»</w:t>
      </w:r>
    </w:p>
    <w:p w:rsidR="001B2BBE" w:rsidRPr="00766B0A" w:rsidRDefault="00A07413" w:rsidP="00E90FDD">
      <w:pPr>
        <w:pStyle w:val="a8"/>
        <w:numPr>
          <w:ilvl w:val="0"/>
          <w:numId w:val="4"/>
        </w:numPr>
        <w:tabs>
          <w:tab w:val="left" w:pos="142"/>
        </w:tabs>
        <w:spacing w:after="0" w:line="360" w:lineRule="auto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Конкурс </w:t>
      </w:r>
      <w:r w:rsidR="001B2BBE" w:rsidRPr="00766B0A">
        <w:rPr>
          <w:rFonts w:ascii="Times New Roman" w:hAnsi="Times New Roman" w:cs="Times New Roman"/>
          <w:sz w:val="24"/>
          <w:szCs w:val="24"/>
          <w:shd w:val="clear" w:color="auto" w:fill="FFFFFF"/>
        </w:rPr>
        <w:t>«</w:t>
      </w:r>
      <w:r w:rsidR="001B2BBE" w:rsidRPr="00766B0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Твой бюджет в школах </w:t>
      </w:r>
      <w:r w:rsidR="001B2BBE" w:rsidRPr="00766B0A">
        <w:rPr>
          <w:rFonts w:ascii="Times New Roman" w:hAnsi="Times New Roman" w:cs="Times New Roman"/>
          <w:sz w:val="24"/>
          <w:szCs w:val="24"/>
          <w:shd w:val="clear" w:color="auto" w:fill="FFFFFF"/>
        </w:rPr>
        <w:t>–</w:t>
      </w:r>
      <w:r w:rsidR="001B2BBE" w:rsidRPr="00766B0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2024</w:t>
      </w:r>
      <w:r w:rsidR="001B2BBE" w:rsidRPr="00766B0A">
        <w:rPr>
          <w:rFonts w:ascii="Times New Roman" w:hAnsi="Times New Roman" w:cs="Times New Roman"/>
          <w:sz w:val="24"/>
          <w:szCs w:val="24"/>
          <w:shd w:val="clear" w:color="auto" w:fill="FFFFFF"/>
        </w:rPr>
        <w:t>»</w:t>
      </w:r>
    </w:p>
    <w:p w:rsidR="00A307F9" w:rsidRPr="00766B0A" w:rsidRDefault="001B2BBE" w:rsidP="00E90FDD">
      <w:pPr>
        <w:pStyle w:val="a8"/>
        <w:numPr>
          <w:ilvl w:val="0"/>
          <w:numId w:val="4"/>
        </w:numPr>
        <w:tabs>
          <w:tab w:val="left" w:pos="142"/>
        </w:tabs>
        <w:spacing w:after="0" w:line="360" w:lineRule="auto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6B0A">
        <w:rPr>
          <w:rFonts w:ascii="Times New Roman" w:hAnsi="Times New Roman" w:cs="Times New Roman"/>
          <w:sz w:val="24"/>
          <w:szCs w:val="24"/>
          <w:shd w:val="clear" w:color="auto" w:fill="FFFFFF"/>
        </w:rPr>
        <w:t>В</w:t>
      </w:r>
      <w:r w:rsidRPr="00766B0A">
        <w:rPr>
          <w:rFonts w:ascii="Times New Roman" w:hAnsi="Times New Roman" w:cs="Times New Roman"/>
          <w:sz w:val="24"/>
          <w:szCs w:val="24"/>
          <w:shd w:val="clear" w:color="auto" w:fill="FFFFFF"/>
        </w:rPr>
        <w:t>сероссийск</w:t>
      </w:r>
      <w:r w:rsidRPr="00766B0A">
        <w:rPr>
          <w:rFonts w:ascii="Times New Roman" w:hAnsi="Times New Roman" w:cs="Times New Roman"/>
          <w:sz w:val="24"/>
          <w:szCs w:val="24"/>
          <w:shd w:val="clear" w:color="auto" w:fill="FFFFFF"/>
        </w:rPr>
        <w:t>ий</w:t>
      </w:r>
      <w:r w:rsidRPr="00766B0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конкурс </w:t>
      </w:r>
      <w:r w:rsidRPr="00766B0A">
        <w:rPr>
          <w:rFonts w:ascii="Times New Roman" w:hAnsi="Times New Roman" w:cs="Times New Roman"/>
          <w:sz w:val="24"/>
          <w:szCs w:val="24"/>
          <w:shd w:val="clear" w:color="auto" w:fill="FFFFFF"/>
        </w:rPr>
        <w:t>«</w:t>
      </w:r>
      <w:r w:rsidRPr="00766B0A">
        <w:rPr>
          <w:rFonts w:ascii="Times New Roman" w:hAnsi="Times New Roman" w:cs="Times New Roman"/>
          <w:sz w:val="24"/>
          <w:szCs w:val="24"/>
          <w:shd w:val="clear" w:color="auto" w:fill="FFFFFF"/>
        </w:rPr>
        <w:t>БОЛЬШАЯ ПЕРЕМЕНА</w:t>
      </w:r>
      <w:r w:rsidRPr="00766B0A">
        <w:rPr>
          <w:rFonts w:ascii="Times New Roman" w:hAnsi="Times New Roman" w:cs="Times New Roman"/>
          <w:sz w:val="24"/>
          <w:szCs w:val="24"/>
          <w:shd w:val="clear" w:color="auto" w:fill="FFFFFF"/>
        </w:rPr>
        <w:t>»</w:t>
      </w:r>
      <w:r w:rsidR="00766B0A" w:rsidRPr="00766B0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 др.</w:t>
      </w:r>
    </w:p>
    <w:p w:rsidR="00961DD6" w:rsidRPr="0045210B" w:rsidRDefault="00961DD6" w:rsidP="00E90FDD">
      <w:pPr>
        <w:numPr>
          <w:ilvl w:val="0"/>
          <w:numId w:val="1"/>
        </w:numPr>
        <w:tabs>
          <w:tab w:val="left" w:pos="142"/>
        </w:tabs>
        <w:spacing w:after="0" w:line="360" w:lineRule="auto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210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Результаты</w:t>
      </w:r>
    </w:p>
    <w:p w:rsidR="00677081" w:rsidRPr="0045210B" w:rsidRDefault="00677081" w:rsidP="00E90FDD">
      <w:pPr>
        <w:tabs>
          <w:tab w:val="left" w:pos="142"/>
        </w:tabs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210B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рамках проведения профориентационных мероприятий за отчетный период (указать период) была проделана значительная работа, направленная на помощь участникам в выборе будущей профессии и построении карьерной траектории.</w:t>
      </w:r>
    </w:p>
    <w:p w:rsidR="00677081" w:rsidRPr="0045210B" w:rsidRDefault="004F6A47" w:rsidP="00E90FDD">
      <w:pPr>
        <w:tabs>
          <w:tab w:val="left" w:pos="142"/>
        </w:tabs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5210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К результатам профориентационной деятельности </w:t>
      </w:r>
      <w:r w:rsidR="00677081" w:rsidRPr="0045210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можно отнести </w:t>
      </w:r>
    </w:p>
    <w:p w:rsidR="00961DD6" w:rsidRPr="0045210B" w:rsidRDefault="00961DD6" w:rsidP="00E90FDD">
      <w:pPr>
        <w:numPr>
          <w:ilvl w:val="1"/>
          <w:numId w:val="1"/>
        </w:numPr>
        <w:tabs>
          <w:tab w:val="left" w:pos="142"/>
        </w:tabs>
        <w:spacing w:after="0" w:line="360" w:lineRule="auto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21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Количество </w:t>
      </w:r>
      <w:r w:rsidR="004F6A47" w:rsidRPr="0045210B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r w:rsidRPr="004521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получивших консультацию: </w:t>
      </w:r>
      <w:r w:rsidR="004F6A47" w:rsidRPr="0045210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246</w:t>
      </w:r>
    </w:p>
    <w:p w:rsidR="00961DD6" w:rsidRPr="0045210B" w:rsidRDefault="00961DD6" w:rsidP="00E90FDD">
      <w:pPr>
        <w:numPr>
          <w:ilvl w:val="1"/>
          <w:numId w:val="1"/>
        </w:numPr>
        <w:tabs>
          <w:tab w:val="left" w:pos="142"/>
        </w:tabs>
        <w:spacing w:after="0" w:line="360" w:lineRule="auto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21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Количество участников, определившихся с профессией: </w:t>
      </w:r>
      <w:r w:rsidR="004F6A47" w:rsidRPr="0045210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242</w:t>
      </w:r>
    </w:p>
    <w:p w:rsidR="00961DD6" w:rsidRPr="0045210B" w:rsidRDefault="00961DD6" w:rsidP="00E90FDD">
      <w:pPr>
        <w:numPr>
          <w:ilvl w:val="1"/>
          <w:numId w:val="1"/>
        </w:numPr>
        <w:tabs>
          <w:tab w:val="left" w:pos="142"/>
        </w:tabs>
        <w:spacing w:after="0" w:line="360" w:lineRule="auto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210B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Количест</w:t>
      </w:r>
      <w:r w:rsidR="00677081" w:rsidRPr="0045210B">
        <w:rPr>
          <w:rFonts w:ascii="Times New Roman" w:eastAsia="Times New Roman" w:hAnsi="Times New Roman" w:cs="Times New Roman"/>
          <w:sz w:val="24"/>
          <w:szCs w:val="24"/>
          <w:lang w:eastAsia="ru-RU"/>
        </w:rPr>
        <w:t>во участников, поступивших в ВУЗ</w:t>
      </w:r>
      <w:r w:rsidRPr="004521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ы: </w:t>
      </w:r>
      <w:r w:rsidR="00677081" w:rsidRPr="0045210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53</w:t>
      </w:r>
    </w:p>
    <w:p w:rsidR="00677081" w:rsidRPr="0045210B" w:rsidRDefault="00677081" w:rsidP="00E90FDD">
      <w:pPr>
        <w:numPr>
          <w:ilvl w:val="1"/>
          <w:numId w:val="1"/>
        </w:numPr>
        <w:tabs>
          <w:tab w:val="left" w:pos="142"/>
        </w:tabs>
        <w:spacing w:after="0" w:line="360" w:lineRule="auto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21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Количество участников, поступивших в </w:t>
      </w:r>
      <w:r w:rsidRPr="0045210B">
        <w:rPr>
          <w:rFonts w:ascii="Times New Roman" w:eastAsia="Times New Roman" w:hAnsi="Times New Roman" w:cs="Times New Roman"/>
          <w:sz w:val="24"/>
          <w:szCs w:val="24"/>
          <w:lang w:eastAsia="ru-RU"/>
        </w:rPr>
        <w:t>СУЗ</w:t>
      </w:r>
      <w:r w:rsidRPr="0045210B">
        <w:rPr>
          <w:rFonts w:ascii="Times New Roman" w:eastAsia="Times New Roman" w:hAnsi="Times New Roman" w:cs="Times New Roman"/>
          <w:sz w:val="24"/>
          <w:szCs w:val="24"/>
          <w:lang w:eastAsia="ru-RU"/>
        </w:rPr>
        <w:t>ы:</w:t>
      </w:r>
      <w:r w:rsidRPr="004521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5210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47</w:t>
      </w:r>
    </w:p>
    <w:p w:rsidR="00677081" w:rsidRPr="0045210B" w:rsidRDefault="00677081" w:rsidP="00E90FDD">
      <w:pPr>
        <w:numPr>
          <w:ilvl w:val="1"/>
          <w:numId w:val="1"/>
        </w:numPr>
        <w:tabs>
          <w:tab w:val="left" w:pos="142"/>
        </w:tabs>
        <w:spacing w:after="0" w:line="360" w:lineRule="auto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21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Продолжили обучение в школе: </w:t>
      </w:r>
      <w:r w:rsidRPr="0045210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142</w:t>
      </w:r>
    </w:p>
    <w:p w:rsidR="001B2BBE" w:rsidRPr="0045210B" w:rsidRDefault="001B2BBE" w:rsidP="00E90FDD">
      <w:pPr>
        <w:tabs>
          <w:tab w:val="left" w:pos="142"/>
        </w:tabs>
        <w:spacing w:after="0" w:line="360" w:lineRule="auto"/>
        <w:ind w:firstLine="851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210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735238" cy="1923415"/>
            <wp:effectExtent l="0" t="0" r="17780" b="635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961DD6" w:rsidRPr="0045210B" w:rsidRDefault="00A07413" w:rsidP="00E90FDD">
      <w:pPr>
        <w:numPr>
          <w:ilvl w:val="0"/>
          <w:numId w:val="2"/>
        </w:numPr>
        <w:tabs>
          <w:tab w:val="left" w:pos="142"/>
        </w:tabs>
        <w:spacing w:after="0" w:line="360" w:lineRule="auto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Предложения по улучшению</w:t>
      </w:r>
    </w:p>
    <w:p w:rsidR="00961DD6" w:rsidRPr="0045210B" w:rsidRDefault="00A07413" w:rsidP="00E90FDD">
      <w:pPr>
        <w:numPr>
          <w:ilvl w:val="1"/>
          <w:numId w:val="2"/>
        </w:numPr>
        <w:tabs>
          <w:tab w:val="left" w:pos="142"/>
        </w:tabs>
        <w:spacing w:after="0" w:line="360" w:lineRule="auto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1B2BBE" w:rsidRPr="004521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рамках профориентации наблюдается высокая заинтересованность </w:t>
      </w:r>
      <w:r w:rsidR="001B2BBE" w:rsidRPr="0045210B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родителей</w:t>
      </w:r>
      <w:r w:rsidR="001B2BBE" w:rsidRPr="004521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B2BBE" w:rsidRPr="0045210B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образовательным маршрутом</w:t>
      </w:r>
      <w:r w:rsidR="001B2BBE" w:rsidRPr="004521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(84%) обуча</w:t>
      </w:r>
      <w:r w:rsidR="00A307F9" w:rsidRPr="0045210B">
        <w:rPr>
          <w:rFonts w:ascii="Times New Roman" w:eastAsia="Times New Roman" w:hAnsi="Times New Roman" w:cs="Times New Roman"/>
          <w:sz w:val="24"/>
          <w:szCs w:val="24"/>
          <w:lang w:eastAsia="ru-RU"/>
        </w:rPr>
        <w:t>ющихся. Активность же в сторону формирования такого маршрута проявляют менее 50% для своего ребёнка, а участие в школьных мероприятиях, направленных на знакомство с профессиями, посещениями родительских конференции около 24%.</w:t>
      </w:r>
    </w:p>
    <w:p w:rsidR="0045210B" w:rsidRPr="0045210B" w:rsidRDefault="0045210B" w:rsidP="00E90FDD">
      <w:pPr>
        <w:tabs>
          <w:tab w:val="left" w:pos="142"/>
        </w:tabs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210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Профориентационная работа, проведённая в школе за отчётный период, показала свою эффективность в помощи учащимся в осознанном выборе будущей профессии. Важным результатом стало повышение уровня информированности школьников о современных профессиях и требованиях рынка труда. Учащиеся стали более осознанно подходить к выбору образовательной траектории, что подтверждается увеличением количества школьников, определившихся с выбором профессии и успешно поступивших в вузы или колледжи.</w:t>
      </w:r>
    </w:p>
    <w:p w:rsidR="0045210B" w:rsidRPr="0045210B" w:rsidRDefault="0045210B" w:rsidP="00E90FDD">
      <w:pPr>
        <w:tabs>
          <w:tab w:val="left" w:pos="142"/>
        </w:tabs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210B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Особую роль в достижении положительных результатов сыграло активное взаимодействие с партнёрами: предприятиями, вузами, центрами дополнительного образования и родителями. Это позволило сделать профориентационную работу более практико-ориентированной и насыщенной.</w:t>
      </w:r>
    </w:p>
    <w:p w:rsidR="0045210B" w:rsidRPr="0045210B" w:rsidRDefault="0045210B" w:rsidP="00E90FDD">
      <w:pPr>
        <w:tabs>
          <w:tab w:val="left" w:pos="142"/>
        </w:tabs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61DD6" w:rsidRPr="0045210B" w:rsidRDefault="00961DD6" w:rsidP="00E90FDD">
      <w:pPr>
        <w:tabs>
          <w:tab w:val="left" w:pos="142"/>
        </w:tabs>
        <w:spacing w:after="0" w:line="360" w:lineRule="auto"/>
        <w:ind w:firstLine="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210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Подпись ответственного лица:</w:t>
      </w:r>
      <w:r w:rsidRPr="0045210B">
        <w:rPr>
          <w:rFonts w:ascii="Times New Roman" w:eastAsia="Times New Roman" w:hAnsi="Times New Roman" w:cs="Times New Roman"/>
          <w:sz w:val="24"/>
          <w:szCs w:val="24"/>
          <w:lang w:eastAsia="ru-RU"/>
        </w:rPr>
        <w:t> _______________</w:t>
      </w:r>
      <w:r w:rsidRPr="0045210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45210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Дата:</w:t>
      </w:r>
      <w:r w:rsidRPr="0045210B">
        <w:rPr>
          <w:rFonts w:ascii="Times New Roman" w:eastAsia="Times New Roman" w:hAnsi="Times New Roman" w:cs="Times New Roman"/>
          <w:sz w:val="24"/>
          <w:szCs w:val="24"/>
          <w:lang w:eastAsia="ru-RU"/>
        </w:rPr>
        <w:t> _______________</w:t>
      </w:r>
    </w:p>
    <w:p w:rsidR="0045210B" w:rsidRPr="0045210B" w:rsidRDefault="0045210B" w:rsidP="00E90FDD">
      <w:pPr>
        <w:tabs>
          <w:tab w:val="left" w:pos="142"/>
        </w:tabs>
        <w:spacing w:after="0" w:line="360" w:lineRule="auto"/>
        <w:ind w:firstLine="851"/>
        <w:rPr>
          <w:rFonts w:ascii="Times New Roman" w:hAnsi="Times New Roman" w:cs="Times New Roman"/>
        </w:rPr>
      </w:pPr>
      <w:r w:rsidRPr="0045210B">
        <w:rPr>
          <w:rFonts w:ascii="Times New Roman" w:hAnsi="Times New Roman" w:cs="Times New Roman"/>
        </w:rPr>
        <w:br w:type="page"/>
      </w:r>
    </w:p>
    <w:p w:rsidR="0045210B" w:rsidRPr="0045210B" w:rsidRDefault="0045210B" w:rsidP="00E90FDD">
      <w:pPr>
        <w:tabs>
          <w:tab w:val="left" w:pos="142"/>
        </w:tabs>
        <w:spacing w:after="0" w:line="360" w:lineRule="auto"/>
        <w:ind w:firstLine="851"/>
        <w:rPr>
          <w:rFonts w:ascii="Times New Roman" w:hAnsi="Times New Roman" w:cs="Times New Roman"/>
        </w:rPr>
      </w:pPr>
      <w:r w:rsidRPr="0045210B">
        <w:rPr>
          <w:rFonts w:ascii="Times New Roman" w:hAnsi="Times New Roman" w:cs="Times New Roman"/>
        </w:rPr>
        <w:lastRenderedPageBreak/>
        <w:t>Приложение 1</w:t>
      </w:r>
    </w:p>
    <w:p w:rsidR="00D216BD" w:rsidRPr="0045210B" w:rsidRDefault="0045210B" w:rsidP="00E90FDD">
      <w:pPr>
        <w:tabs>
          <w:tab w:val="left" w:pos="142"/>
        </w:tabs>
        <w:spacing w:after="0" w:line="360" w:lineRule="auto"/>
        <w:ind w:firstLine="851"/>
        <w:rPr>
          <w:rFonts w:ascii="Times New Roman" w:hAnsi="Times New Roman" w:cs="Times New Roman"/>
        </w:rPr>
      </w:pPr>
      <w:r w:rsidRPr="0045210B">
        <w:rPr>
          <w:rFonts w:ascii="Times New Roman" w:hAnsi="Times New Roman" w:cs="Times New Roman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97" type="#_x0000_t75" style="width:207.15pt;height:283.25pt">
            <v:imagedata r:id="rId13" o:title="mm9IP2B9sGg"/>
          </v:shape>
        </w:pict>
      </w:r>
      <w:r w:rsidRPr="0045210B">
        <w:rPr>
          <w:rFonts w:ascii="Times New Roman" w:hAnsi="Times New Roman" w:cs="Times New Roman"/>
        </w:rPr>
        <w:t xml:space="preserve"> </w:t>
      </w:r>
      <w:r w:rsidRPr="0045210B">
        <w:rPr>
          <w:rFonts w:ascii="Times New Roman" w:hAnsi="Times New Roman" w:cs="Times New Roman"/>
        </w:rPr>
        <w:pict>
          <v:shape id="_x0000_i1098" type="#_x0000_t75" style="width:213.3pt;height:283.25pt">
            <v:imagedata r:id="rId14" o:title="plyIjmc9468"/>
          </v:shape>
        </w:pict>
      </w:r>
      <w:r w:rsidR="00A07413" w:rsidRPr="0045210B">
        <w:rPr>
          <w:rFonts w:ascii="Times New Roman" w:hAnsi="Times New Roman" w:cs="Times New Roman"/>
        </w:rPr>
        <w:pict>
          <v:shape id="_x0000_i1184" type="#_x0000_t75" style="width:218.7pt;height:283.25pt">
            <v:imagedata r:id="rId15" o:title="wNJfAIwnAVY" croptop="17758f"/>
          </v:shape>
        </w:pict>
      </w:r>
      <w:r w:rsidR="00E90FDD">
        <w:rPr>
          <w:rFonts w:ascii="Times New Roman" w:hAnsi="Times New Roman" w:cs="Times New Roman"/>
        </w:rPr>
        <w:pict>
          <v:shape id="_x0000_i1188" type="#_x0000_t75" style="width:247.9pt;height:283.25pt">
            <v:imagedata r:id="rId16" o:title="FpjxXixI5cqgKEu0n3CltLvrA6gDs6hoAz1DpShBBwc7uMRB-qWGjm-8OX5N_fR_UVWiJW6pEFpiIUF_esP0Uy5c" cropleft="17358f" cropright="5076f"/>
          </v:shape>
        </w:pict>
      </w:r>
      <w:r w:rsidRPr="0045210B">
        <w:rPr>
          <w:rFonts w:ascii="Times New Roman" w:hAnsi="Times New Roman" w:cs="Times New Roman"/>
        </w:rPr>
        <w:pict>
          <v:shape id="_x0000_i1183" type="#_x0000_t75" style="width:425.2pt;height:283.25pt">
            <v:imagedata r:id="rId17" o:title="0Q0gRWN-2b4"/>
          </v:shape>
        </w:pict>
      </w:r>
      <w:r w:rsidRPr="0045210B">
        <w:rPr>
          <w:rFonts w:ascii="Times New Roman" w:hAnsi="Times New Roman" w:cs="Times New Roman"/>
        </w:rPr>
        <w:pict>
          <v:shape id="_x0000_i1101" type="#_x0000_t75" style="width:425.2pt;height:283.25pt">
            <v:imagedata r:id="rId18" o:title="AIoWUncPtHI"/>
          </v:shape>
        </w:pict>
      </w:r>
      <w:r w:rsidR="00E90FDD" w:rsidRPr="0045210B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400040" cy="3597275"/>
            <wp:effectExtent l="0" t="0" r="0" b="3175"/>
            <wp:docPr id="12" name="Рисунок 12" descr="C:\Users\admin\AppData\Local\Microsoft\Windows\INetCache\Content.Word\fygrOTTg-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 descr="C:\Users\admin\AppData\Local\Microsoft\Windows\INetCache\Content.Word\fygrOTTg-TE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59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5210B">
        <w:rPr>
          <w:rFonts w:ascii="Times New Roman" w:hAnsi="Times New Roman" w:cs="Times New Roman"/>
        </w:rPr>
        <w:pict>
          <v:shape id="_x0000_i1104" type="#_x0000_t75" style="width:455.1pt;height:281.9pt">
            <v:imagedata r:id="rId20" o:title="cSaLs6vWWec" cropbottom="347f" cropright="6246f"/>
          </v:shape>
        </w:pict>
      </w:r>
      <w:r w:rsidR="00E90FDD" w:rsidRPr="0045210B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805045" cy="3605530"/>
            <wp:effectExtent l="0" t="0" r="0" b="0"/>
            <wp:docPr id="14" name="Рисунок 14" descr="C:\Users\admin\AppData\Local\Microsoft\Windows\INetCache\Content.Word\HtyTlKDkX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 descr="C:\Users\admin\AppData\Local\Microsoft\Windows\INetCache\Content.Word\HtyTlKDkXOk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5045" cy="360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90FDD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34710" cy="4451350"/>
            <wp:effectExtent l="0" t="0" r="8890" b="6350"/>
            <wp:docPr id="15" name="Рисунок 15" descr="C:\Users\admin\AppData\Local\Microsoft\Windows\INetCache\Content.Word\bl56SeLWamzcJLjKEhqSTXo88fNmFvc03HH6fjVjm5NlwgTp2m4XCgdAT3ky6MSM_Q8d0zYhilaMvracd0LdXy0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 descr="C:\Users\admin\AppData\Local\Microsoft\Windows\INetCache\Content.Word\bl56SeLWamzcJLjKEhqSTXo88fNmFvc03HH6fjVjm5NlwgTp2m4XCgdAT3ky6MSM_Q8d0zYhilaMvracd0LdXy0u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445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90FDD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34710" cy="4459605"/>
            <wp:effectExtent l="0" t="0" r="8890" b="0"/>
            <wp:docPr id="13" name="Рисунок 13" descr="C:\Users\admin\AppData\Local\Microsoft\Windows\INetCache\Content.Word\xT7al8YsXchcsKN96HZFChugJJEevLaiP5IjKXGl5r8xO52iu4f4PmT5kgbh95jrttvC0NpdSVBpFyx3NNQnRR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 descr="C:\Users\admin\AppData\Local\Microsoft\Windows\INetCache\Content.Word\xT7al8YsXchcsKN96HZFChugJJEevLaiP5IjKXGl5r8xO52iu4f4PmT5kgbh95jrttvC0NpdSVBpFyx3NNQnRR-v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445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90FDD">
        <w:rPr>
          <w:rFonts w:ascii="Times New Roman" w:hAnsi="Times New Roman" w:cs="Times New Roman"/>
        </w:rPr>
        <w:pict>
          <v:shape id="_x0000_i1207" type="#_x0000_t75" style="width:467.3pt;height:351.15pt">
            <v:imagedata r:id="rId24" o:title="xqy2erYpbJ9feBW6ra095iU48VQlzY8gJdJ9n6Ws9kyDe0XWtd2X522z6FHKTrK0GMbX4Sv0lI_2MhJd49SsPuwF"/>
          </v:shape>
        </w:pict>
      </w:r>
      <w:r w:rsidR="00E90FDD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26455" cy="4442460"/>
            <wp:effectExtent l="0" t="0" r="0" b="0"/>
            <wp:docPr id="16" name="Рисунок 16" descr="C:\Users\admin\AppData\Local\Microsoft\Windows\INetCache\Content.Word\VnjshP9_1xhGTHeM092hZd5mgKAFQ-WdVYR7HA7aVTFkiFDrr54DqUeIMr05lfYotbxHwCpVJzhxjSb9jnxT8h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 descr="C:\Users\admin\AppData\Local\Microsoft\Windows\INetCache\Content.Word\VnjshP9_1xhGTHeM092hZd5mgKAFQ-WdVYR7HA7aVTFkiFDrr54DqUeIMr05lfYotbxHwCpVJzhxjSb9jnxT8hiL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444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90FDD">
        <w:rPr>
          <w:rFonts w:ascii="Times New Roman" w:hAnsi="Times New Roman" w:cs="Times New Roman"/>
        </w:rPr>
        <w:pict>
          <v:shape id="_x0000_i1217" type="#_x0000_t75" style="width:467.3pt;height:351.15pt">
            <v:imagedata r:id="rId26" o:title="CI9GihHYAfVr2esMB6Nsh32DySGeVwbvPsFcxe0jK64mFVojSHYBNfkdSbgYTi3C97w8ZCqsVEnaIWQA3fkYJ3M5"/>
          </v:shape>
        </w:pict>
      </w:r>
      <w:r w:rsidR="00E90FDD">
        <w:rPr>
          <w:rFonts w:ascii="Times New Roman" w:hAnsi="Times New Roman" w:cs="Times New Roman"/>
        </w:rPr>
        <w:pict>
          <v:shape id="_x0000_i1218" type="#_x0000_t75" style="width:467.3pt;height:351.15pt">
            <v:imagedata r:id="rId27" o:title="8AmhPADBFF6Mo5lpJMdjMWYJBc8L8KzDJnTwtyFK8FKo7nTzqIIQg0_e-GWEWuXzH4BKPa_0Kl3fDLGun0TRcMYt"/>
          </v:shape>
        </w:pict>
      </w:r>
    </w:p>
    <w:sectPr w:rsidR="00D216BD" w:rsidRPr="0045210B" w:rsidSect="00E90FDD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52F4F7C"/>
    <w:multiLevelType w:val="hybridMultilevel"/>
    <w:tmpl w:val="194E09BE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52E153B3"/>
    <w:multiLevelType w:val="multilevel"/>
    <w:tmpl w:val="A07C55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786F14E1"/>
    <w:multiLevelType w:val="hybridMultilevel"/>
    <w:tmpl w:val="695418F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"/>
  </w:num>
  <w:num w:numId="2">
    <w:abstractNumId w:val="1"/>
    <w:lvlOverride w:ilvl="2">
      <w:lvl w:ilvl="2">
        <w:numFmt w:val="bullet"/>
        <w:lvlText w:val=""/>
        <w:lvlJc w:val="left"/>
        <w:pPr>
          <w:tabs>
            <w:tab w:val="num" w:pos="2160"/>
          </w:tabs>
          <w:ind w:left="2160" w:hanging="360"/>
        </w:pPr>
        <w:rPr>
          <w:rFonts w:ascii="Wingdings" w:hAnsi="Wingdings" w:hint="default"/>
          <w:sz w:val="20"/>
        </w:rPr>
      </w:lvl>
    </w:lvlOverride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1DD6"/>
    <w:rsid w:val="00142C9B"/>
    <w:rsid w:val="00160B80"/>
    <w:rsid w:val="001B2BBE"/>
    <w:rsid w:val="001E0C6F"/>
    <w:rsid w:val="00416212"/>
    <w:rsid w:val="0045210B"/>
    <w:rsid w:val="004F6A47"/>
    <w:rsid w:val="005B39D4"/>
    <w:rsid w:val="0067044A"/>
    <w:rsid w:val="00677081"/>
    <w:rsid w:val="00766B0A"/>
    <w:rsid w:val="00781871"/>
    <w:rsid w:val="00961DD6"/>
    <w:rsid w:val="00A07413"/>
    <w:rsid w:val="00A307F9"/>
    <w:rsid w:val="00BB142A"/>
    <w:rsid w:val="00D216BD"/>
    <w:rsid w:val="00E90FDD"/>
    <w:rsid w:val="00F22D66"/>
    <w:rsid w:val="00F750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chartTrackingRefBased/>
  <w15:docId w15:val="{73D66D4E-ED36-43D8-AF5D-A4A70F0B1E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61D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61DD6"/>
    <w:rPr>
      <w:b/>
      <w:bCs/>
    </w:rPr>
  </w:style>
  <w:style w:type="table" w:styleId="a5">
    <w:name w:val="Table Grid"/>
    <w:basedOn w:val="a1"/>
    <w:uiPriority w:val="39"/>
    <w:rsid w:val="00F22D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BB142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BB142A"/>
    <w:rPr>
      <w:rFonts w:ascii="Segoe UI" w:hAnsi="Segoe UI" w:cs="Segoe UI"/>
      <w:sz w:val="18"/>
      <w:szCs w:val="18"/>
    </w:rPr>
  </w:style>
  <w:style w:type="paragraph" w:styleId="a8">
    <w:name w:val="List Paragraph"/>
    <w:basedOn w:val="a"/>
    <w:uiPriority w:val="34"/>
    <w:qFormat/>
    <w:rsid w:val="00F750ED"/>
    <w:pPr>
      <w:ind w:left="720"/>
      <w:contextualSpacing/>
    </w:pPr>
  </w:style>
  <w:style w:type="character" w:styleId="a9">
    <w:name w:val="Hyperlink"/>
    <w:basedOn w:val="a0"/>
    <w:uiPriority w:val="99"/>
    <w:unhideWhenUsed/>
    <w:rsid w:val="00F750ED"/>
    <w:rPr>
      <w:color w:val="0563C1" w:themeColor="hyperlink"/>
      <w:u w:val="single"/>
    </w:rPr>
  </w:style>
  <w:style w:type="paragraph" w:styleId="aa">
    <w:name w:val="caption"/>
    <w:basedOn w:val="a"/>
    <w:next w:val="a"/>
    <w:uiPriority w:val="35"/>
    <w:unhideWhenUsed/>
    <w:qFormat/>
    <w:rsid w:val="00F750ED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2391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86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2.jpeg"/><Relationship Id="rId12" Type="http://schemas.openxmlformats.org/officeDocument/2006/relationships/chart" Target="charts/chart1.xml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8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Выпускники за период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Выпускники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2.5151603584403978E-2"/>
                  <c:y val="3.910908462292328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3.872725276902441E-2"/>
                  <c:y val="-3.835105788402411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-6.8949176320658133E-3"/>
                  <c:y val="-2.338392910526330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-6.3952750550859819E-2"/>
                  <c:y val="7.216851277545377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>
                <c:manualLayout>
                  <c:x val="7.9551922721662519E-2"/>
                  <c:y val="1.09669520098366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ВУЗы</c:v>
                </c:pt>
                <c:pt idx="1">
                  <c:v>СУЗы</c:v>
                </c:pt>
                <c:pt idx="2">
                  <c:v>10 класс</c:v>
                </c:pt>
                <c:pt idx="3">
                  <c:v>Устроились на работу</c:v>
                </c:pt>
                <c:pt idx="4">
                  <c:v>Ушли в армию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53</c:v>
                </c:pt>
                <c:pt idx="1">
                  <c:v>47</c:v>
                </c:pt>
                <c:pt idx="2">
                  <c:v>142</c:v>
                </c:pt>
                <c:pt idx="3">
                  <c:v>2</c:v>
                </c:pt>
                <c:pt idx="4">
                  <c:v>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4"/>
        <c:axId val="606209816"/>
        <c:axId val="606210208"/>
      </c:barChart>
      <c:catAx>
        <c:axId val="6062098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06210208"/>
        <c:auto val="1"/>
        <c:lblAlgn val="ctr"/>
        <c:lblOffset val="100"/>
        <c:noMultiLvlLbl val="0"/>
      </c:catAx>
      <c:valAx>
        <c:axId val="60621020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06209816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7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  <a:lumOff val="2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D1F083-C428-4FFD-B2F5-B2EDB8E8EC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209</TotalTime>
  <Pages>11</Pages>
  <Words>910</Words>
  <Characters>5190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cp:lastPrinted>2025-02-14T08:19:00Z</cp:lastPrinted>
  <dcterms:created xsi:type="dcterms:W3CDTF">2025-02-13T13:40:00Z</dcterms:created>
  <dcterms:modified xsi:type="dcterms:W3CDTF">2025-02-14T09:00:00Z</dcterms:modified>
</cp:coreProperties>
</file>